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4"/>
        <w:gridCol w:w="6090"/>
      </w:tblGrid>
      <w:tr>
        <w:trPr>
          <w:trHeight w:val="1144" w:hRule="atLeast"/>
        </w:trPr>
        <w:tc>
          <w:tcPr>
            <w:tcW w:w="3254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1617345" cy="769620"/>
                  <wp:effectExtent l="0" t="0" r="0" b="0"/>
                  <wp:docPr id="1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Calibri" w:hAnsi="Calibri"/>
          <w:b/>
          <w:sz w:val="32"/>
        </w:rPr>
        <w:t>ПОЛНЫЙ ПЕРЕЧЕНЬ СЫРЬЯ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ООО «СВХК» производит закупку сырья и ТМЦ для производственных нужд на постоянной основе: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Карбамид 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Карбамидоформальдегидный концентрат (КФК) 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Фенол 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Формалин 37% 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Формалин 55% 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Фурфуриловый спирт 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Триэтиламин 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Триацетин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Изоционаты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Пропиленкарбонат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Калия гидроокись 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Натр едкий 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Параформальдегид 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Изопропиловый спирт 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Концентрат цирконовый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Концентрат дистен-силлиманитовый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Порошок плавленый периклазовый литейный (магнезит) 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Корунд плавленый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LibreOffice/6.0.2.1$Windows_X86_64 LibreOffice_project/f7f06a8f319e4b62f9bc5095aa112a65d2f3ac89</Application>
  <Pages>1</Pages>
  <Words>87</Words>
  <Characters>558</Characters>
  <CharactersWithSpaces>615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2018-05-14T16:34:59Z</dcterms:created>
  <dc:creator/>
  <dc:description/>
  <dc:language>ru-RU</dc:language>
  <cp:lastModifiedBy/>
  <dcterms:modified xsi:type="dcterms:W3CDTF">2018-05-18T09:19:35Z</dcterms:modified>
  <cp:revision>2</cp:revision>
  <dc:subject/>
  <dc:title/>
</cp:coreProperties>
</file>